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984"/>
        <w:gridCol w:w="3119"/>
      </w:tblGrid>
      <w:tr w:rsidR="00DC3A94" w:rsidRPr="00410435" w:rsidTr="00351907">
        <w:tc>
          <w:tcPr>
            <w:tcW w:w="3970" w:type="dxa"/>
          </w:tcPr>
          <w:p w:rsidR="00DC3A94" w:rsidRDefault="00A078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76250" cy="4857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4104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ΠΡΑΞΗ ΑΝΑΡΤΗΤΕΑ</w:t>
            </w:r>
          </w:p>
        </w:tc>
      </w:tr>
      <w:tr w:rsidR="00DC3A94" w:rsidRPr="00410435" w:rsidTr="00351907">
        <w:tc>
          <w:tcPr>
            <w:tcW w:w="3970" w:type="dxa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DC3A94" w:rsidRDefault="00DC3A94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DC3A94" w:rsidRDefault="00DC3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35190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Είδος Πράξης:</w:t>
            </w:r>
            <w:r w:rsidRPr="00351907">
              <w:rPr>
                <w:rFonts w:ascii="Arial" w:hAnsi="Arial" w:cs="Arial"/>
                <w:sz w:val="22"/>
                <w:szCs w:val="22"/>
              </w:rPr>
              <w:t xml:space="preserve"> Κανονιστική</w:t>
            </w:r>
          </w:p>
          <w:p w:rsidR="00DC3A94" w:rsidRPr="00410435" w:rsidRDefault="00351907" w:rsidP="00351907">
            <w:pPr>
              <w:spacing w:line="276" w:lineRule="auto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Θεματική</w:t>
            </w:r>
            <w:r w:rsidRPr="00351907">
              <w:rPr>
                <w:rFonts w:ascii="Arial" w:hAnsi="Arial" w:cs="Arial"/>
                <w:sz w:val="22"/>
                <w:szCs w:val="22"/>
              </w:rPr>
              <w:t>: Κοινωνικά</w:t>
            </w:r>
          </w:p>
        </w:tc>
      </w:tr>
      <w:tr w:rsidR="00DC3A94" w:rsidRPr="00410435" w:rsidTr="00351907"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Δ/ΝΣΗ ΠΕΡΙΒΑΛΛΟΝΤΟΣ </w:t>
            </w:r>
          </w:p>
          <w:p w:rsidR="00DC3A94" w:rsidRPr="00351907" w:rsidRDefault="00DC3A94" w:rsidP="006D325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ΔΗΜ. ΚΟΙΜΗΤΗΡΙ</w:t>
            </w:r>
            <w:r w:rsidR="006D325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Α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A94" w:rsidRPr="009C65FF" w:rsidTr="00351907">
        <w:trPr>
          <w:trHeight w:val="1169"/>
        </w:trPr>
        <w:tc>
          <w:tcPr>
            <w:tcW w:w="3970" w:type="dxa"/>
          </w:tcPr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Αναπαύσεως 1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 :   351 32, Λαμία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Πληροφορίες : Μ. Ξηρομερίτη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: 22310 - 34730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Fax : 22310 –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  <w:t>Email: m.kseromeriti@lamia-city.gr</w:t>
            </w:r>
          </w:p>
        </w:tc>
        <w:tc>
          <w:tcPr>
            <w:tcW w:w="1984" w:type="dxa"/>
          </w:tcPr>
          <w:p w:rsidR="00DC3A94" w:rsidRPr="00DC3A94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</w:tcPr>
          <w:p w:rsidR="00DC3A94" w:rsidRPr="00DC3A94" w:rsidRDefault="00DC3A94" w:rsidP="0041043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10435" w:rsidRPr="00DC3A94" w:rsidRDefault="00410435" w:rsidP="00410435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ΕΙΣΗΓΗΣΗ</w:t>
      </w:r>
    </w:p>
    <w:p w:rsidR="00DC3A94" w:rsidRPr="00DC3A94" w:rsidRDefault="00DC3A94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 xml:space="preserve">ΤΟΥ </w:t>
      </w:r>
      <w:r w:rsidR="00EB6F1A">
        <w:rPr>
          <w:rFonts w:ascii="Arial" w:hAnsi="Arial" w:cs="Arial"/>
          <w:b/>
          <w:bCs/>
          <w:sz w:val="22"/>
          <w:szCs w:val="22"/>
        </w:rPr>
        <w:t>ΑΝΤΙΔΗΜΑΡΧΟΥ</w:t>
      </w:r>
      <w:r w:rsidRPr="00DC3A94">
        <w:rPr>
          <w:rFonts w:ascii="Arial" w:hAnsi="Arial" w:cs="Arial"/>
          <w:b/>
          <w:bCs/>
          <w:sz w:val="22"/>
          <w:szCs w:val="22"/>
        </w:rPr>
        <w:t xml:space="preserve"> ΚΕΡΠΙΝΙΩΤΗ ΚΩΝ/ΝΟΥ</w:t>
      </w: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ΠΡΟΣ</w:t>
      </w:r>
    </w:p>
    <w:p w:rsidR="00410435" w:rsidRPr="00C35AF3" w:rsidRDefault="00C35AF3" w:rsidP="00DC3A94">
      <w:pPr>
        <w:keepNext/>
        <w:spacing w:line="276" w:lineRule="auto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THN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OIKONOMIKH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ΕΠΙΤΡΟΠΗ</w:t>
      </w: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DC3A94" w:rsidRDefault="00313902" w:rsidP="00410435">
      <w:pPr>
        <w:rPr>
          <w:rFonts w:ascii="Arial" w:hAnsi="Arial" w:cs="Arial"/>
          <w:b/>
          <w:sz w:val="22"/>
          <w:szCs w:val="22"/>
        </w:rPr>
      </w:pPr>
    </w:p>
    <w:p w:rsidR="00243E17" w:rsidRPr="00410435" w:rsidRDefault="00243E17" w:rsidP="00410435">
      <w:pPr>
        <w:jc w:val="both"/>
        <w:rPr>
          <w:rFonts w:ascii="Arial" w:hAnsi="Arial" w:cs="Arial"/>
          <w:b/>
          <w:sz w:val="22"/>
          <w:szCs w:val="22"/>
        </w:rPr>
      </w:pPr>
      <w:r w:rsidRPr="00410435">
        <w:rPr>
          <w:rFonts w:ascii="Arial" w:hAnsi="Arial" w:cs="Arial"/>
          <w:b/>
          <w:sz w:val="22"/>
          <w:szCs w:val="22"/>
        </w:rPr>
        <w:t>ΘΕΜΑ : «ΠΑΡΑΤΑΣΗ ΧΡΟΝΟΥ ΤΑΦΗΣ»</w:t>
      </w:r>
    </w:p>
    <w:p w:rsidR="00243E17" w:rsidRPr="00410435" w:rsidRDefault="00243E17" w:rsidP="00410435">
      <w:pPr>
        <w:jc w:val="both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EB6F1A" w:rsidRPr="00EB6F1A" w:rsidRDefault="00EB6F1A" w:rsidP="008D72A1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EB6F1A">
        <w:rPr>
          <w:rFonts w:ascii="Arial" w:hAnsi="Arial" w:cs="Arial"/>
          <w:bCs/>
          <w:sz w:val="22"/>
          <w:szCs w:val="22"/>
        </w:rPr>
        <w:t>Έχοντας υπόψη:</w:t>
      </w:r>
    </w:p>
    <w:p w:rsidR="00351907" w:rsidRDefault="00EB6F1A" w:rsidP="00351907">
      <w:pPr>
        <w:pStyle w:val="a8"/>
        <w:spacing w:line="360" w:lineRule="auto"/>
        <w:ind w:left="0" w:firstLine="720"/>
        <w:jc w:val="both"/>
        <w:rPr>
          <w:rFonts w:ascii="Arial" w:hAnsi="Arial" w:cs="Arial"/>
          <w:bCs/>
          <w:sz w:val="22"/>
          <w:szCs w:val="22"/>
        </w:rPr>
      </w:pPr>
      <w:r w:rsidRPr="00EB6F1A">
        <w:rPr>
          <w:rFonts w:ascii="Arial" w:hAnsi="Arial" w:cs="Arial"/>
          <w:b/>
          <w:bCs/>
          <w:sz w:val="22"/>
          <w:szCs w:val="22"/>
        </w:rPr>
        <w:t>1.</w:t>
      </w:r>
      <w:r w:rsidRPr="00EB6F1A">
        <w:rPr>
          <w:rFonts w:ascii="Arial" w:hAnsi="Arial" w:cs="Arial"/>
          <w:bCs/>
          <w:sz w:val="22"/>
          <w:szCs w:val="22"/>
        </w:rPr>
        <w:t xml:space="preserve"> </w:t>
      </w:r>
      <w:r w:rsidR="00351907">
        <w:rPr>
          <w:rFonts w:ascii="Arial" w:hAnsi="Arial" w:cs="Arial"/>
          <w:bCs/>
          <w:sz w:val="22"/>
          <w:szCs w:val="22"/>
        </w:rPr>
        <w:t>Τις διατάξεις του άρθρου 72 του Ν. 3852/2010 [ΦΕΚ Α΄87/2010 «Νέα Αρχιτεκτονική της Αυτοδιοίκησης και της Αποκεντρωμένης Διοίκησης – Πρόγραμμα Καλλικράτης»], αναφορικά με τις αρμοδιότητες της Οικονομικής Επιτροπής  όπως τροποποιήθηκε και ισχύει,</w:t>
      </w:r>
    </w:p>
    <w:p w:rsidR="00897143" w:rsidRPr="00410435" w:rsidRDefault="00EB6F1A" w:rsidP="008D72A1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B6F1A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Τ</w:t>
      </w:r>
      <w:r w:rsidR="00897143" w:rsidRPr="00410435">
        <w:rPr>
          <w:rFonts w:ascii="Arial" w:hAnsi="Arial" w:cs="Arial"/>
          <w:sz w:val="22"/>
          <w:szCs w:val="22"/>
        </w:rPr>
        <w:t xml:space="preserve">ην </w:t>
      </w:r>
      <w:r w:rsidR="002463B5">
        <w:rPr>
          <w:rFonts w:ascii="Arial" w:hAnsi="Arial" w:cs="Arial"/>
          <w:sz w:val="22"/>
          <w:szCs w:val="22"/>
        </w:rPr>
        <w:t xml:space="preserve">αριθ. 617/26-11-2007 </w:t>
      </w:r>
      <w:r w:rsidR="00897143" w:rsidRPr="00410435">
        <w:rPr>
          <w:rFonts w:ascii="Arial" w:hAnsi="Arial" w:cs="Arial"/>
          <w:sz w:val="22"/>
          <w:szCs w:val="22"/>
        </w:rPr>
        <w:t xml:space="preserve">απόφαση </w:t>
      </w:r>
      <w:r w:rsidR="002463B5">
        <w:rPr>
          <w:rFonts w:ascii="Arial" w:hAnsi="Arial" w:cs="Arial"/>
          <w:sz w:val="22"/>
          <w:szCs w:val="22"/>
        </w:rPr>
        <w:t>Δημοτικού Συμβουλίου</w:t>
      </w:r>
      <w:r w:rsidR="00DC3A9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σύμφωνα με την οποία </w:t>
      </w:r>
      <w:r w:rsidR="00897143" w:rsidRPr="00410435">
        <w:rPr>
          <w:rFonts w:ascii="Arial" w:hAnsi="Arial" w:cs="Arial"/>
          <w:sz w:val="22"/>
          <w:szCs w:val="22"/>
        </w:rPr>
        <w:t xml:space="preserve">επιτρέπεται </w:t>
      </w:r>
      <w:r w:rsidR="00DC3A94" w:rsidRPr="00410435">
        <w:rPr>
          <w:rFonts w:ascii="Arial" w:hAnsi="Arial" w:cs="Arial"/>
          <w:sz w:val="22"/>
          <w:szCs w:val="22"/>
        </w:rPr>
        <w:t xml:space="preserve">παράταση χρόνου ταφής </w:t>
      </w:r>
      <w:r w:rsidR="00897143" w:rsidRPr="00410435">
        <w:rPr>
          <w:rFonts w:ascii="Arial" w:hAnsi="Arial" w:cs="Arial"/>
          <w:sz w:val="22"/>
          <w:szCs w:val="22"/>
        </w:rPr>
        <w:t>για δύο (2) έτη μετά την πάροδο της πενταετίας από την ταφή</w:t>
      </w:r>
      <w:r w:rsidR="00DC3A94">
        <w:rPr>
          <w:rFonts w:ascii="Arial" w:hAnsi="Arial" w:cs="Arial"/>
          <w:sz w:val="22"/>
          <w:szCs w:val="22"/>
        </w:rPr>
        <w:t>,</w:t>
      </w:r>
      <w:r w:rsidR="00897143" w:rsidRPr="00410435">
        <w:rPr>
          <w:rFonts w:ascii="Arial" w:hAnsi="Arial" w:cs="Arial"/>
          <w:sz w:val="22"/>
          <w:szCs w:val="22"/>
        </w:rPr>
        <w:t xml:space="preserve"> κατόπιν αιτήσεως των συγγενών του νεκρού και μετά από απόφαση του Δημοτικού Συμβουλίου και την καταβολή στο Δημοτικό Ταμείο του αντίστοιχου δικαιώματος. </w:t>
      </w:r>
    </w:p>
    <w:p w:rsidR="00897143" w:rsidRDefault="00EB6F1A" w:rsidP="008D72A1">
      <w:pPr>
        <w:spacing w:line="360" w:lineRule="auto"/>
        <w:ind w:firstLine="720"/>
        <w:rPr>
          <w:rFonts w:ascii="Arial" w:hAnsi="Arial" w:cs="Arial"/>
          <w:sz w:val="22"/>
          <w:szCs w:val="22"/>
        </w:rPr>
      </w:pPr>
      <w:r w:rsidRPr="00EB6F1A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Το γεγονός ότι σ</w:t>
      </w:r>
      <w:r w:rsidR="00897143" w:rsidRPr="00410435">
        <w:rPr>
          <w:rFonts w:ascii="Arial" w:hAnsi="Arial" w:cs="Arial"/>
          <w:sz w:val="22"/>
          <w:szCs w:val="22"/>
        </w:rPr>
        <w:t xml:space="preserve">το Γραφείο του Δημοτικού Νεκροταφείου έχουν κατατεθεί  </w:t>
      </w:r>
      <w:r w:rsidR="00DC3A94">
        <w:rPr>
          <w:rFonts w:ascii="Arial" w:hAnsi="Arial" w:cs="Arial"/>
          <w:sz w:val="22"/>
          <w:szCs w:val="22"/>
        </w:rPr>
        <w:t xml:space="preserve">οι παρακάτω αιτήσεις </w:t>
      </w:r>
      <w:r w:rsidR="00897143" w:rsidRPr="00410435">
        <w:rPr>
          <w:rFonts w:ascii="Arial" w:hAnsi="Arial" w:cs="Arial"/>
          <w:sz w:val="22"/>
          <w:szCs w:val="22"/>
        </w:rPr>
        <w:t>για παράταση χρόνου ταφής:</w:t>
      </w:r>
    </w:p>
    <w:p w:rsidR="008D72A1" w:rsidRDefault="008D72A1" w:rsidP="00DC3A94">
      <w:pPr>
        <w:spacing w:line="276" w:lineRule="auto"/>
        <w:ind w:firstLine="720"/>
        <w:rPr>
          <w:rFonts w:ascii="Arial" w:hAnsi="Arial" w:cs="Arial"/>
          <w:sz w:val="22"/>
          <w:szCs w:val="22"/>
        </w:rPr>
      </w:pPr>
    </w:p>
    <w:p w:rsidR="00410435" w:rsidRPr="00DC3A94" w:rsidRDefault="00410435" w:rsidP="00723E10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8"/>
        <w:gridCol w:w="1616"/>
        <w:gridCol w:w="1787"/>
      </w:tblGrid>
      <w:tr w:rsidR="00410435" w:rsidRPr="00EB6F1A" w:rsidTr="00457C62">
        <w:trPr>
          <w:trHeight w:val="31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ΟΝΟΜΑΤΕΠΩΝΥΜΟ ΕΝΤΑΦΙΑΣΘΕΝΤΑ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ΗΜΕΡ/ΝΙΑ ΤΑΦΗΣ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4701F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ΑΙΤΗΣΗ ΠΑΡΑΤΑΣΗΣ</w:t>
            </w:r>
            <w:r w:rsidR="004701FC" w:rsidRPr="00EB6F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701FC" w:rsidRPr="00EB6F1A">
              <w:rPr>
                <w:rFonts w:ascii="Arial" w:hAnsi="Arial" w:cs="Arial"/>
                <w:b/>
                <w:sz w:val="22"/>
                <w:szCs w:val="22"/>
              </w:rPr>
              <w:t>ΧΡΟΝΟΥ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ΜΙΧΑΙΛΙΔΗ ΙΟΥΛΙΑ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4-12-2016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440A8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3440A8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1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ΒΕΡΙΓΟΣ ΜΙΧΑΗΛ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16-11-2016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 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ΚΟΝΤΟΔΗΜΟΥ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0-2-2016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ΣΑΡΑΦΙΑΝΟΥ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4-11-2016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ΠΑΠΑΔΗΜΗΤΡΙΟΥ ΧΑΡΑΛΑΜΠΟΣ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2-1-2017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ΜΕΛΙΣΣΑΣ ΙΩΑΝΝΗΣ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14-12-2016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ΠΑΝΑΓΙΩΤΟΥ ΤΑΞΙΑΡΧΗΣ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13-12-2016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440A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ΜΠΑΜΠΑ ΑΙΚΑΤΕΡΙΝΗ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6-12-2016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50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ΜΑΛΛΙΝΑ ΑΡΤΕΜΙΣ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28-1-2017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C780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50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ΝΙΚΟΓΕΩΡΓΟΣ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1-10-2015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50D1B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ΚΑΡΑΣΑΝΤΕΣ ΕΥΑΓΓΕΛΟΣ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21-4-2017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C780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96A99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ΕΦΑΛΑΣ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C34A7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17-1-2017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C780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50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ΨΩΜΑΣ ΠΑΝΑΓΙΩΤΗΣ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17-12-2016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50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ΣΙΔΗΡΑ ΓΙΑΝΝΟΥΛΑ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50D1B">
              <w:rPr>
                <w:rFonts w:ascii="Arial" w:hAnsi="Arial" w:cs="Arial"/>
                <w:sz w:val="22"/>
                <w:szCs w:val="22"/>
                <w:lang w:eastAsia="en-US"/>
              </w:rPr>
              <w:t>24-1-2017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ΦΟΥΝΤΑ ΧΡΥΣΟΥΛΑ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17-1-2017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ΚΟΝΤΟΝΑΣΙΟΣ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796A99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8-1-2017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914722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ΑΛΕΞΙΟΥ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6-12-2016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ΠΑΠΑΚΩΣΤΑΣ ΒΑΣΙΛΕΙΟΣ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29-12-2016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96A99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ΡΙΤΣΑΣ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20-1-2017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30F27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ΠΑΝΑΓΙΩΤΟΠΟΥΛΟΥ ΧΡΥΣΟΥΛΑ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14-11-2016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ΑΝΔΡΩΝΟΣ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18-2-2017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ΚΩΝΣΤΑΝΤΙΝΙΔΗΣ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27-1-2017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3410C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ΧΑΤΖΗΓΕΩΡΓΟΣ ΒΑΙΟΣ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6-2-2017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381709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058E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ΦΥΣΕΚΗΣ ΑΛΕΞΑΝΔΡΟΣ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058EB">
              <w:rPr>
                <w:rFonts w:ascii="Arial" w:hAnsi="Arial" w:cs="Arial"/>
                <w:sz w:val="22"/>
                <w:szCs w:val="22"/>
                <w:lang w:eastAsia="en-US"/>
              </w:rPr>
              <w:t>5-2-2016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058EB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058E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ΠΑΝΔΗΣ ΝΕΚΤΑΡΙΟΣ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058EB">
              <w:rPr>
                <w:rFonts w:ascii="Arial" w:hAnsi="Arial" w:cs="Arial"/>
                <w:sz w:val="22"/>
                <w:szCs w:val="22"/>
                <w:lang w:eastAsia="en-US"/>
              </w:rPr>
              <w:t>6-2-2017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ΚΑΤΣΟΥΛΗΣ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058EB">
              <w:rPr>
                <w:rFonts w:ascii="Arial" w:hAnsi="Arial" w:cs="Arial"/>
                <w:sz w:val="22"/>
                <w:szCs w:val="22"/>
                <w:lang w:eastAsia="en-US"/>
              </w:rPr>
              <w:t>30-1-2017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058EB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ΑΝΤΩΝΟΥΛΑ ΕΛΕΝΗ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15-2-2017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ΚΑΡΑΓΙΑΝΝΗ ΣΤΥΛΙΑΝΗ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26-1-2017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E763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ΣΤΟΚΑΣ Ε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ΥΘΥΜΙΟΣ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E763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7-1-2017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ΣΩΦΡΩΝΙΟΥ ΑΣΠΑΣΙΑ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19-2-2017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E7630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ΤΑΜΑΜΗ ΠΗΝΕΛΟΠΗ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213AA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26-11-2016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ΣΑΞΩΝΗ ΣΤΑΥΡΟΥΛΑ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10-1-2017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ΚΟΝΤΟΒΑ ΔΑΣΠΟΙΝΑ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23-11-2016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181C2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ΚΑΡΑΓΙΑΝΝΗ ΣΩΤΗΡΙΑ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E763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6-2-2017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D0B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ΡΟΙΝΑΣ ΙΩΑΝΝΗΣ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3-3-2017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D0B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ΣΑΚΚΟΜΗΤΡΟΣ ΑΝΑΣΤΑΣΙΟΣ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8-1-2017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CD5E13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2973C0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D08C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ΤΡΙΑΝΤΑΦΥΛΛΟΥ ΣΤΕΛΛΑ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E763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18-2-2017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8C3DF7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ΒΕΡΙΓΟΣ ΜΕΝΕΛΑΟΣ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10-3-2017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8C3DF7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ΒΛΑΧΟΣ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D5E13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30-1-2017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8C3DF7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ΒΛΑΧΟΥ ΕΛΕΝΗ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25-5-2017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A078AF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</w:tbl>
    <w:p w:rsidR="008D72A1" w:rsidRDefault="008D72A1" w:rsidP="008D72A1">
      <w:pPr>
        <w:jc w:val="both"/>
        <w:rPr>
          <w:rFonts w:ascii="Arial" w:hAnsi="Arial" w:cs="Arial"/>
          <w:sz w:val="22"/>
          <w:szCs w:val="22"/>
        </w:rPr>
      </w:pPr>
    </w:p>
    <w:p w:rsidR="00243E17" w:rsidRPr="00410435" w:rsidRDefault="008D72A1" w:rsidP="008D72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Μετά τα παραπάνω</w:t>
      </w:r>
    </w:p>
    <w:p w:rsidR="00EB6F1A" w:rsidRDefault="00EB6F1A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D72A1">
        <w:rPr>
          <w:rFonts w:ascii="Arial" w:hAnsi="Arial" w:cs="Arial"/>
          <w:b/>
          <w:sz w:val="22"/>
          <w:szCs w:val="22"/>
        </w:rPr>
        <w:t>Εισηγούμαστε</w:t>
      </w:r>
    </w:p>
    <w:p w:rsidR="008D72A1" w:rsidRPr="008D72A1" w:rsidRDefault="008D72A1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10435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410435">
        <w:rPr>
          <w:rFonts w:ascii="Arial" w:hAnsi="Arial" w:cs="Arial"/>
          <w:sz w:val="22"/>
          <w:szCs w:val="22"/>
        </w:rPr>
        <w:t>η λήψη απόφασης για παράταση το</w:t>
      </w:r>
      <w:r w:rsidR="004701FC">
        <w:rPr>
          <w:rFonts w:ascii="Arial" w:hAnsi="Arial" w:cs="Arial"/>
          <w:sz w:val="22"/>
          <w:szCs w:val="22"/>
        </w:rPr>
        <w:t xml:space="preserve">υ χρόνου ταφής των ανωτέρω κατά το αιτούμενο χρονικό διάστημα, δηλαδή </w:t>
      </w:r>
      <w:r w:rsidR="0038458E">
        <w:rPr>
          <w:rFonts w:ascii="Arial" w:hAnsi="Arial" w:cs="Arial"/>
          <w:sz w:val="22"/>
          <w:szCs w:val="22"/>
        </w:rPr>
        <w:t xml:space="preserve">κατά </w:t>
      </w:r>
      <w:r w:rsidR="004701FC">
        <w:rPr>
          <w:rFonts w:ascii="Arial" w:hAnsi="Arial" w:cs="Arial"/>
          <w:sz w:val="22"/>
          <w:szCs w:val="22"/>
        </w:rPr>
        <w:t xml:space="preserve">ένα (1) ή </w:t>
      </w:r>
      <w:r w:rsidR="00410435">
        <w:rPr>
          <w:rFonts w:ascii="Arial" w:hAnsi="Arial" w:cs="Arial"/>
          <w:sz w:val="22"/>
          <w:szCs w:val="22"/>
        </w:rPr>
        <w:t>δύο (2) έτη</w:t>
      </w:r>
      <w:r w:rsidR="004701FC">
        <w:rPr>
          <w:rFonts w:ascii="Arial" w:hAnsi="Arial" w:cs="Arial"/>
          <w:sz w:val="22"/>
          <w:szCs w:val="22"/>
        </w:rPr>
        <w:t>, σύμφωνα με τον παραπάνω πίνακα</w:t>
      </w:r>
      <w:r w:rsidR="00410435">
        <w:rPr>
          <w:rFonts w:ascii="Arial" w:hAnsi="Arial" w:cs="Arial"/>
          <w:sz w:val="22"/>
          <w:szCs w:val="22"/>
        </w:rPr>
        <w:t>.</w:t>
      </w: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2836"/>
        <w:gridCol w:w="3402"/>
        <w:gridCol w:w="2941"/>
      </w:tblGrid>
      <w:tr w:rsidR="00410435" w:rsidRPr="00410435" w:rsidTr="00263ADE">
        <w:tc>
          <w:tcPr>
            <w:tcW w:w="2836" w:type="dxa"/>
            <w:shd w:val="clear" w:color="auto" w:fill="auto"/>
          </w:tcPr>
          <w:p w:rsidR="00410435" w:rsidRPr="00410435" w:rsidRDefault="00DC3A94" w:rsidP="00263A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63ADE">
              <w:rPr>
                <w:rFonts w:ascii="Arial" w:hAnsi="Arial" w:cs="Arial"/>
                <w:sz w:val="22"/>
                <w:szCs w:val="22"/>
              </w:rPr>
              <w:t>14.03.2022</w:t>
            </w:r>
          </w:p>
        </w:tc>
        <w:tc>
          <w:tcPr>
            <w:tcW w:w="3402" w:type="dxa"/>
            <w:shd w:val="clear" w:color="auto" w:fill="auto"/>
          </w:tcPr>
          <w:p w:rsidR="00410435" w:rsidRPr="00410435" w:rsidRDefault="00263ADE" w:rsidP="00AC5D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 14.03.2022</w:t>
            </w:r>
          </w:p>
        </w:tc>
        <w:tc>
          <w:tcPr>
            <w:tcW w:w="2941" w:type="dxa"/>
            <w:shd w:val="clear" w:color="auto" w:fill="auto"/>
          </w:tcPr>
          <w:p w:rsidR="00410435" w:rsidRPr="00410435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 14.03.2022</w:t>
            </w: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Η </w:t>
            </w:r>
            <w:r>
              <w:rPr>
                <w:rFonts w:ascii="Arial" w:hAnsi="Arial" w:cs="Arial"/>
                <w:sz w:val="22"/>
                <w:szCs w:val="22"/>
              </w:rPr>
              <w:t>αρμόδια υ</w:t>
            </w:r>
            <w:r w:rsidRPr="00410435">
              <w:rPr>
                <w:rFonts w:ascii="Arial" w:hAnsi="Arial" w:cs="Arial"/>
                <w:sz w:val="22"/>
                <w:szCs w:val="22"/>
              </w:rPr>
              <w:t>πάλληλος</w:t>
            </w:r>
          </w:p>
        </w:tc>
        <w:tc>
          <w:tcPr>
            <w:tcW w:w="3402" w:type="dxa"/>
            <w:shd w:val="clear" w:color="auto" w:fill="auto"/>
          </w:tcPr>
          <w:p w:rsid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Η αν/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Προϊσταμένη 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Δ/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Περιβάλλοντος </w:t>
            </w:r>
          </w:p>
        </w:tc>
        <w:tc>
          <w:tcPr>
            <w:tcW w:w="2941" w:type="dxa"/>
            <w:shd w:val="clear" w:color="auto" w:fill="auto"/>
          </w:tcPr>
          <w:p w:rsidR="00410435" w:rsidRP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EB6F1A">
              <w:rPr>
                <w:rFonts w:ascii="Arial" w:hAnsi="Arial" w:cs="Arial"/>
                <w:sz w:val="22"/>
                <w:szCs w:val="22"/>
              </w:rPr>
              <w:t>Αντιδήμαρχος</w:t>
            </w: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Pr="00410435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Pr="0041043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Ξηρομερίτη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ΥΕ Επιστατών</w:t>
            </w: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Κων/νος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Κερπινιώτης</w:t>
            </w:r>
            <w:proofErr w:type="spellEnd"/>
          </w:p>
        </w:tc>
      </w:tr>
    </w:tbl>
    <w:p w:rsidR="00410435" w:rsidRPr="00410435" w:rsidRDefault="00410435" w:rsidP="00EB6F1A">
      <w:pPr>
        <w:tabs>
          <w:tab w:val="left" w:pos="5430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410435" w:rsidRPr="00410435" w:rsidSect="002463B5">
      <w:footerReference w:type="default" r:id="rId10"/>
      <w:pgSz w:w="11906" w:h="16838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8C1" w:rsidRDefault="006D08C1" w:rsidP="008D72A1">
      <w:r>
        <w:separator/>
      </w:r>
    </w:p>
  </w:endnote>
  <w:endnote w:type="continuationSeparator" w:id="0">
    <w:p w:rsidR="006D08C1" w:rsidRDefault="006D08C1" w:rsidP="008D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8C1" w:rsidRPr="008D72A1" w:rsidRDefault="006D08C1" w:rsidP="008D72A1">
    <w:pPr>
      <w:pStyle w:val="a7"/>
      <w:jc w:val="center"/>
      <w:rPr>
        <w:rFonts w:ascii="Arial" w:hAnsi="Arial" w:cs="Arial"/>
        <w:sz w:val="20"/>
        <w:szCs w:val="20"/>
      </w:rPr>
    </w:pPr>
    <w:r w:rsidRPr="008D72A1">
      <w:rPr>
        <w:rFonts w:ascii="Arial" w:hAnsi="Arial" w:cs="Arial"/>
        <w:sz w:val="20"/>
        <w:szCs w:val="20"/>
      </w:rPr>
      <w:t xml:space="preserve">Σελίδα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>PAGE   \* MERGEFORMAT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38458E">
      <w:rPr>
        <w:rFonts w:ascii="Arial" w:hAnsi="Arial" w:cs="Arial"/>
        <w:noProof/>
        <w:sz w:val="20"/>
        <w:szCs w:val="20"/>
      </w:rPr>
      <w:t>3</w:t>
    </w:r>
    <w:r w:rsidRPr="008D72A1">
      <w:rPr>
        <w:rFonts w:ascii="Arial" w:hAnsi="Arial" w:cs="Arial"/>
        <w:sz w:val="20"/>
        <w:szCs w:val="20"/>
      </w:rPr>
      <w:fldChar w:fldCharType="end"/>
    </w:r>
    <w:r w:rsidRPr="008D72A1">
      <w:rPr>
        <w:rFonts w:ascii="Arial" w:hAnsi="Arial" w:cs="Arial"/>
        <w:sz w:val="20"/>
        <w:szCs w:val="20"/>
      </w:rPr>
      <w:t xml:space="preserve"> από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 xml:space="preserve"> NUMPAGES  \* Arabic  \* MERGEFORMAT 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38458E">
      <w:rPr>
        <w:rFonts w:ascii="Arial" w:hAnsi="Arial" w:cs="Arial"/>
        <w:noProof/>
        <w:sz w:val="20"/>
        <w:szCs w:val="20"/>
      </w:rPr>
      <w:t>3</w:t>
    </w:r>
    <w:r w:rsidRPr="008D72A1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8C1" w:rsidRDefault="006D08C1" w:rsidP="008D72A1">
      <w:r>
        <w:separator/>
      </w:r>
    </w:p>
  </w:footnote>
  <w:footnote w:type="continuationSeparator" w:id="0">
    <w:p w:rsidR="006D08C1" w:rsidRDefault="006D08C1" w:rsidP="008D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16D"/>
    <w:multiLevelType w:val="hybridMultilevel"/>
    <w:tmpl w:val="E47AC142"/>
    <w:lvl w:ilvl="0" w:tplc="1C46FDD2">
      <w:start w:val="2"/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45" w:hanging="360"/>
      </w:pPr>
    </w:lvl>
    <w:lvl w:ilvl="2" w:tplc="0408001B" w:tentative="1">
      <w:start w:val="1"/>
      <w:numFmt w:val="lowerRoman"/>
      <w:lvlText w:val="%3."/>
      <w:lvlJc w:val="right"/>
      <w:pPr>
        <w:ind w:left="2265" w:hanging="180"/>
      </w:pPr>
    </w:lvl>
    <w:lvl w:ilvl="3" w:tplc="0408000F" w:tentative="1">
      <w:start w:val="1"/>
      <w:numFmt w:val="decimal"/>
      <w:lvlText w:val="%4."/>
      <w:lvlJc w:val="left"/>
      <w:pPr>
        <w:ind w:left="2985" w:hanging="360"/>
      </w:pPr>
    </w:lvl>
    <w:lvl w:ilvl="4" w:tplc="04080019" w:tentative="1">
      <w:start w:val="1"/>
      <w:numFmt w:val="lowerLetter"/>
      <w:lvlText w:val="%5."/>
      <w:lvlJc w:val="left"/>
      <w:pPr>
        <w:ind w:left="3705" w:hanging="360"/>
      </w:pPr>
    </w:lvl>
    <w:lvl w:ilvl="5" w:tplc="0408001B" w:tentative="1">
      <w:start w:val="1"/>
      <w:numFmt w:val="lowerRoman"/>
      <w:lvlText w:val="%6."/>
      <w:lvlJc w:val="right"/>
      <w:pPr>
        <w:ind w:left="4425" w:hanging="180"/>
      </w:pPr>
    </w:lvl>
    <w:lvl w:ilvl="6" w:tplc="0408000F" w:tentative="1">
      <w:start w:val="1"/>
      <w:numFmt w:val="decimal"/>
      <w:lvlText w:val="%7."/>
      <w:lvlJc w:val="left"/>
      <w:pPr>
        <w:ind w:left="5145" w:hanging="360"/>
      </w:pPr>
    </w:lvl>
    <w:lvl w:ilvl="7" w:tplc="04080019" w:tentative="1">
      <w:start w:val="1"/>
      <w:numFmt w:val="lowerLetter"/>
      <w:lvlText w:val="%8."/>
      <w:lvlJc w:val="left"/>
      <w:pPr>
        <w:ind w:left="5865" w:hanging="360"/>
      </w:pPr>
    </w:lvl>
    <w:lvl w:ilvl="8" w:tplc="040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065D5F33"/>
    <w:multiLevelType w:val="hybridMultilevel"/>
    <w:tmpl w:val="25D600A0"/>
    <w:lvl w:ilvl="0" w:tplc="5C84B048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C5E2586"/>
    <w:multiLevelType w:val="hybridMultilevel"/>
    <w:tmpl w:val="C12EA946"/>
    <w:lvl w:ilvl="0" w:tplc="80F22CBE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BAD6380"/>
    <w:multiLevelType w:val="hybridMultilevel"/>
    <w:tmpl w:val="3C4A60D6"/>
    <w:lvl w:ilvl="0" w:tplc="B1929AF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ED26C1B"/>
    <w:multiLevelType w:val="hybridMultilevel"/>
    <w:tmpl w:val="666CBDC2"/>
    <w:lvl w:ilvl="0" w:tplc="A4502C22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EB37AE1"/>
    <w:multiLevelType w:val="hybridMultilevel"/>
    <w:tmpl w:val="565ED260"/>
    <w:lvl w:ilvl="0" w:tplc="7890C9C6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62A77690"/>
    <w:multiLevelType w:val="hybridMultilevel"/>
    <w:tmpl w:val="7DB2A2E2"/>
    <w:lvl w:ilvl="0" w:tplc="7482190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0026B4"/>
    <w:multiLevelType w:val="hybridMultilevel"/>
    <w:tmpl w:val="720C8F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B780A"/>
    <w:multiLevelType w:val="hybridMultilevel"/>
    <w:tmpl w:val="BBBCC10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F7E57"/>
    <w:multiLevelType w:val="hybridMultilevel"/>
    <w:tmpl w:val="174043D8"/>
    <w:lvl w:ilvl="0" w:tplc="0B74BFF8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0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43"/>
    <w:rsid w:val="0000506C"/>
    <w:rsid w:val="00005821"/>
    <w:rsid w:val="0000688E"/>
    <w:rsid w:val="0002720F"/>
    <w:rsid w:val="00030F27"/>
    <w:rsid w:val="00060625"/>
    <w:rsid w:val="00080B2A"/>
    <w:rsid w:val="0008492F"/>
    <w:rsid w:val="000A1FEA"/>
    <w:rsid w:val="000C0F96"/>
    <w:rsid w:val="000E5C68"/>
    <w:rsid w:val="000F0DA8"/>
    <w:rsid w:val="000F6829"/>
    <w:rsid w:val="0011175F"/>
    <w:rsid w:val="00120721"/>
    <w:rsid w:val="00130946"/>
    <w:rsid w:val="0013117E"/>
    <w:rsid w:val="00135076"/>
    <w:rsid w:val="0013764B"/>
    <w:rsid w:val="001473E5"/>
    <w:rsid w:val="00147CF6"/>
    <w:rsid w:val="00166B50"/>
    <w:rsid w:val="00173559"/>
    <w:rsid w:val="00175B2C"/>
    <w:rsid w:val="001770EF"/>
    <w:rsid w:val="001778C0"/>
    <w:rsid w:val="00180337"/>
    <w:rsid w:val="00181C29"/>
    <w:rsid w:val="001A3002"/>
    <w:rsid w:val="001A4953"/>
    <w:rsid w:val="001B1614"/>
    <w:rsid w:val="001B1EB3"/>
    <w:rsid w:val="001C1472"/>
    <w:rsid w:val="001C34A7"/>
    <w:rsid w:val="001C72F1"/>
    <w:rsid w:val="001E48E0"/>
    <w:rsid w:val="00206FB0"/>
    <w:rsid w:val="0020780C"/>
    <w:rsid w:val="00216D31"/>
    <w:rsid w:val="002205D2"/>
    <w:rsid w:val="00243E17"/>
    <w:rsid w:val="002463B5"/>
    <w:rsid w:val="00257531"/>
    <w:rsid w:val="00263ADE"/>
    <w:rsid w:val="00280EB4"/>
    <w:rsid w:val="00280FA4"/>
    <w:rsid w:val="002827FB"/>
    <w:rsid w:val="002973C0"/>
    <w:rsid w:val="002D15E3"/>
    <w:rsid w:val="002D2FED"/>
    <w:rsid w:val="00313902"/>
    <w:rsid w:val="0032120B"/>
    <w:rsid w:val="00326663"/>
    <w:rsid w:val="00327C2E"/>
    <w:rsid w:val="00330670"/>
    <w:rsid w:val="003400DE"/>
    <w:rsid w:val="003440A8"/>
    <w:rsid w:val="003461D3"/>
    <w:rsid w:val="00351907"/>
    <w:rsid w:val="00381709"/>
    <w:rsid w:val="0038458E"/>
    <w:rsid w:val="003D2242"/>
    <w:rsid w:val="00410435"/>
    <w:rsid w:val="00416DCD"/>
    <w:rsid w:val="004268FB"/>
    <w:rsid w:val="004424FC"/>
    <w:rsid w:val="004433B0"/>
    <w:rsid w:val="00457C62"/>
    <w:rsid w:val="00460393"/>
    <w:rsid w:val="004701FC"/>
    <w:rsid w:val="0047121A"/>
    <w:rsid w:val="00481612"/>
    <w:rsid w:val="004875C9"/>
    <w:rsid w:val="004878AA"/>
    <w:rsid w:val="00490E90"/>
    <w:rsid w:val="004A30E0"/>
    <w:rsid w:val="004A606D"/>
    <w:rsid w:val="004C4726"/>
    <w:rsid w:val="004D3357"/>
    <w:rsid w:val="004D65D6"/>
    <w:rsid w:val="00504F98"/>
    <w:rsid w:val="00510480"/>
    <w:rsid w:val="00510C98"/>
    <w:rsid w:val="00514AA9"/>
    <w:rsid w:val="005331C2"/>
    <w:rsid w:val="005421AB"/>
    <w:rsid w:val="00542EE7"/>
    <w:rsid w:val="00556FEC"/>
    <w:rsid w:val="00560B84"/>
    <w:rsid w:val="00562F2C"/>
    <w:rsid w:val="00584FAD"/>
    <w:rsid w:val="005A6B10"/>
    <w:rsid w:val="005C6656"/>
    <w:rsid w:val="005D383A"/>
    <w:rsid w:val="005F1283"/>
    <w:rsid w:val="00623F9E"/>
    <w:rsid w:val="00642146"/>
    <w:rsid w:val="006622BA"/>
    <w:rsid w:val="00664EA6"/>
    <w:rsid w:val="006937A7"/>
    <w:rsid w:val="00697150"/>
    <w:rsid w:val="006A6D1B"/>
    <w:rsid w:val="006B7420"/>
    <w:rsid w:val="006C6C7D"/>
    <w:rsid w:val="006D08C1"/>
    <w:rsid w:val="006D3250"/>
    <w:rsid w:val="006F445B"/>
    <w:rsid w:val="006F4700"/>
    <w:rsid w:val="00700E56"/>
    <w:rsid w:val="00723E10"/>
    <w:rsid w:val="0073410C"/>
    <w:rsid w:val="007361AC"/>
    <w:rsid w:val="00742C26"/>
    <w:rsid w:val="0074329A"/>
    <w:rsid w:val="00760990"/>
    <w:rsid w:val="0078238C"/>
    <w:rsid w:val="0079140F"/>
    <w:rsid w:val="00796A99"/>
    <w:rsid w:val="007D6AB8"/>
    <w:rsid w:val="008111ED"/>
    <w:rsid w:val="00811439"/>
    <w:rsid w:val="0081612B"/>
    <w:rsid w:val="008213AA"/>
    <w:rsid w:val="00826CED"/>
    <w:rsid w:val="008346BE"/>
    <w:rsid w:val="008370D7"/>
    <w:rsid w:val="008408ED"/>
    <w:rsid w:val="008432B6"/>
    <w:rsid w:val="00850D1B"/>
    <w:rsid w:val="0085108B"/>
    <w:rsid w:val="00876946"/>
    <w:rsid w:val="00897143"/>
    <w:rsid w:val="008A069D"/>
    <w:rsid w:val="008C3DF7"/>
    <w:rsid w:val="008D0EC5"/>
    <w:rsid w:val="008D72A1"/>
    <w:rsid w:val="008E7630"/>
    <w:rsid w:val="00914722"/>
    <w:rsid w:val="00925DEF"/>
    <w:rsid w:val="00942C2C"/>
    <w:rsid w:val="00950F72"/>
    <w:rsid w:val="00954948"/>
    <w:rsid w:val="00967ABA"/>
    <w:rsid w:val="009A75D7"/>
    <w:rsid w:val="009C63B6"/>
    <w:rsid w:val="009C65F6"/>
    <w:rsid w:val="009C65FF"/>
    <w:rsid w:val="009C7801"/>
    <w:rsid w:val="00A00D22"/>
    <w:rsid w:val="00A078AF"/>
    <w:rsid w:val="00A16903"/>
    <w:rsid w:val="00A53E2E"/>
    <w:rsid w:val="00A574D1"/>
    <w:rsid w:val="00A60864"/>
    <w:rsid w:val="00A609EF"/>
    <w:rsid w:val="00A67136"/>
    <w:rsid w:val="00A71984"/>
    <w:rsid w:val="00AB2D5B"/>
    <w:rsid w:val="00AC3365"/>
    <w:rsid w:val="00AC5D04"/>
    <w:rsid w:val="00AC6159"/>
    <w:rsid w:val="00AE18A1"/>
    <w:rsid w:val="00B15120"/>
    <w:rsid w:val="00B15C4F"/>
    <w:rsid w:val="00B25F5F"/>
    <w:rsid w:val="00B3708E"/>
    <w:rsid w:val="00B5126A"/>
    <w:rsid w:val="00B73B62"/>
    <w:rsid w:val="00B74469"/>
    <w:rsid w:val="00B90A36"/>
    <w:rsid w:val="00B91594"/>
    <w:rsid w:val="00B96495"/>
    <w:rsid w:val="00BA51C7"/>
    <w:rsid w:val="00BC36A1"/>
    <w:rsid w:val="00BD2EDC"/>
    <w:rsid w:val="00BD5A5B"/>
    <w:rsid w:val="00BF3BC4"/>
    <w:rsid w:val="00C2716A"/>
    <w:rsid w:val="00C35AF3"/>
    <w:rsid w:val="00C76E69"/>
    <w:rsid w:val="00C8067A"/>
    <w:rsid w:val="00C80809"/>
    <w:rsid w:val="00C818D2"/>
    <w:rsid w:val="00C93F13"/>
    <w:rsid w:val="00CD5E13"/>
    <w:rsid w:val="00CE13AB"/>
    <w:rsid w:val="00CE47A5"/>
    <w:rsid w:val="00CE7ADF"/>
    <w:rsid w:val="00CF01CC"/>
    <w:rsid w:val="00D02F79"/>
    <w:rsid w:val="00D319A4"/>
    <w:rsid w:val="00D466EB"/>
    <w:rsid w:val="00DC3A94"/>
    <w:rsid w:val="00E0238C"/>
    <w:rsid w:val="00E058EB"/>
    <w:rsid w:val="00E15D33"/>
    <w:rsid w:val="00E17FFA"/>
    <w:rsid w:val="00E323D0"/>
    <w:rsid w:val="00E44A7C"/>
    <w:rsid w:val="00E45D1E"/>
    <w:rsid w:val="00E77861"/>
    <w:rsid w:val="00EB319C"/>
    <w:rsid w:val="00EB6F1A"/>
    <w:rsid w:val="00ED0B55"/>
    <w:rsid w:val="00EF2068"/>
    <w:rsid w:val="00F14762"/>
    <w:rsid w:val="00F342E3"/>
    <w:rsid w:val="00F63507"/>
    <w:rsid w:val="00F7084E"/>
    <w:rsid w:val="00F736C4"/>
    <w:rsid w:val="00FA018B"/>
    <w:rsid w:val="00FB5E7D"/>
    <w:rsid w:val="00FE774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DE99-25DA-45F3-99CF-EE9C11BF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462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aapostolopoulou</dc:creator>
  <cp:lastModifiedBy>Aggeliki Makrigianni</cp:lastModifiedBy>
  <cp:revision>5</cp:revision>
  <cp:lastPrinted>2021-12-07T10:17:00Z</cp:lastPrinted>
  <dcterms:created xsi:type="dcterms:W3CDTF">2022-03-14T08:05:00Z</dcterms:created>
  <dcterms:modified xsi:type="dcterms:W3CDTF">2022-03-14T08:19:00Z</dcterms:modified>
</cp:coreProperties>
</file>